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C5" w:rsidRDefault="006F52C5">
      <w:pPr>
        <w:rPr>
          <w:rFonts w:ascii="Arial" w:hAnsi="Arial" w:cs="Arial"/>
          <w:b/>
        </w:rPr>
      </w:pPr>
      <w:r>
        <w:rPr>
          <w:rFonts w:ascii="Arial" w:hAnsi="Arial" w:cs="Arial"/>
          <w:b/>
        </w:rPr>
        <w:t>Spanner verbucht neuen Laufzeitrekord bei Holzvergaser-Anlagen:</w:t>
      </w:r>
    </w:p>
    <w:p w:rsidR="006F52C5" w:rsidRDefault="006F52C5">
      <w:pPr>
        <w:rPr>
          <w:rFonts w:ascii="Arial" w:hAnsi="Arial" w:cs="Arial"/>
          <w:b/>
        </w:rPr>
      </w:pPr>
      <w:r>
        <w:rPr>
          <w:rFonts w:ascii="Arial" w:hAnsi="Arial" w:cs="Arial"/>
          <w:b/>
        </w:rPr>
        <w:t>Über 40.000 Betriebsstunden seit Anfang 2010</w:t>
      </w:r>
    </w:p>
    <w:p w:rsidR="006F52C5" w:rsidRDefault="006F52C5">
      <w:pPr>
        <w:rPr>
          <w:rFonts w:ascii="Arial" w:hAnsi="Arial" w:cs="Arial"/>
          <w:b/>
        </w:rPr>
      </w:pPr>
    </w:p>
    <w:p w:rsidR="006F52C5" w:rsidRPr="00177F49" w:rsidRDefault="006F52C5">
      <w:pPr>
        <w:rPr>
          <w:rFonts w:ascii="Arial" w:hAnsi="Arial" w:cs="Arial"/>
          <w:sz w:val="22"/>
        </w:rPr>
      </w:pPr>
      <w:r w:rsidRPr="00177F49">
        <w:rPr>
          <w:rFonts w:ascii="Arial" w:hAnsi="Arial" w:cs="Arial"/>
          <w:sz w:val="22"/>
        </w:rPr>
        <w:t>.</w:t>
      </w:r>
    </w:p>
    <w:p w:rsidR="006F52C5" w:rsidRPr="0011512B" w:rsidRDefault="006F52C5">
      <w:pPr>
        <w:rPr>
          <w:rFonts w:ascii="Arial" w:hAnsi="Arial" w:cs="Arial"/>
        </w:rPr>
      </w:pPr>
    </w:p>
    <w:p w:rsidR="006F52C5" w:rsidRPr="0011512B" w:rsidRDefault="006F52C5">
      <w:pPr>
        <w:rPr>
          <w:rFonts w:ascii="Arial" w:hAnsi="Arial" w:cs="Arial"/>
        </w:rPr>
      </w:pPr>
      <w:r w:rsidRPr="00B44FCD">
        <w:rPr>
          <w:rFonts w:ascii="Arial" w:hAnsi="Arial" w:cs="Arial"/>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365.25pt;height:162.75pt;visibility:visible">
            <v:imagedata r:id="rId6" o:title="" croptop="1243f"/>
          </v:shape>
        </w:pict>
      </w:r>
    </w:p>
    <w:p w:rsidR="006F52C5" w:rsidRPr="003E0CFD" w:rsidRDefault="006F52C5">
      <w:pPr>
        <w:rPr>
          <w:rFonts w:ascii="Arial" w:hAnsi="Arial" w:cs="Arial"/>
          <w:sz w:val="8"/>
          <w:szCs w:val="8"/>
        </w:rPr>
      </w:pPr>
      <w:r>
        <w:rPr>
          <w:noProof/>
          <w:lang w:eastAsia="de-DE"/>
        </w:rPr>
        <w:pict>
          <v:shapetype id="_x0000_t202" coordsize="21600,21600" o:spt="202" path="m,l,21600r21600,l21600,xe">
            <v:stroke joinstyle="miter"/>
            <v:path gradientshapeok="t" o:connecttype="rect"/>
          </v:shapetype>
          <v:shape id="Text Box 3" o:spid="_x0000_s1027" type="#_x0000_t202" style="position:absolute;margin-left:54pt;margin-top:2.6pt;width:252pt;height:18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" stroked="f">
            <v:textbox>
              <w:txbxContent>
                <w:p w:rsidR="006F52C5" w:rsidRPr="003E0CFD" w:rsidRDefault="006F52C5" w:rsidP="003E0CFD">
                  <w:pPr>
                    <w:jc w:val="center"/>
                    <w:rPr>
                      <w:rFonts w:ascii="Arial" w:hAnsi="Arial" w:cs="Arial"/>
                      <w:sz w:val="16"/>
                      <w:szCs w:val="16"/>
                    </w:rPr>
                  </w:pPr>
                  <w:r>
                    <w:rPr>
                      <w:rFonts w:ascii="Arial" w:hAnsi="Arial" w:cs="Arial"/>
                      <w:sz w:val="16"/>
                      <w:szCs w:val="16"/>
                    </w:rPr>
                    <w:t>Die Spanner Holzvergaser</w:t>
                  </w:r>
                </w:p>
              </w:txbxContent>
            </v:textbox>
            <w10:wrap type="square"/>
          </v:shape>
        </w:pict>
      </w:r>
    </w:p>
    <w:p w:rsidR="006F52C5" w:rsidRPr="003E0CFD" w:rsidRDefault="006F52C5" w:rsidP="00537F35">
      <w:pPr>
        <w:widowControl w:val="0"/>
        <w:autoSpaceDE w:val="0"/>
        <w:autoSpaceDN w:val="0"/>
        <w:adjustRightInd w:val="0"/>
        <w:spacing w:after="160" w:line="360" w:lineRule="auto"/>
        <w:rPr>
          <w:rFonts w:ascii="Arial" w:hAnsi="Arial" w:cs="Arial"/>
          <w:color w:val="262626"/>
          <w:sz w:val="16"/>
          <w:szCs w:val="16"/>
        </w:rPr>
      </w:pPr>
    </w:p>
    <w:p w:rsidR="006F52C5" w:rsidRDefault="006F52C5" w:rsidP="00F4099C">
      <w:pPr>
        <w:widowControl w:val="0"/>
        <w:autoSpaceDE w:val="0"/>
        <w:autoSpaceDN w:val="0"/>
        <w:adjustRightInd w:val="0"/>
        <w:spacing w:after="160" w:line="360" w:lineRule="auto"/>
        <w:rPr>
          <w:rFonts w:ascii="Arial" w:hAnsi="Arial" w:cs="Arial"/>
          <w:color w:val="262626"/>
        </w:rPr>
      </w:pPr>
      <w:bookmarkStart w:id="0" w:name="OLE_LINK1"/>
      <w:bookmarkStart w:id="1" w:name="OLE_LINK2"/>
      <w:r>
        <w:rPr>
          <w:rFonts w:ascii="Arial" w:hAnsi="Arial" w:cs="Arial"/>
          <w:color w:val="262626"/>
        </w:rPr>
        <w:t>Neufahrn / NB, 11.05</w:t>
      </w:r>
      <w:r w:rsidRPr="0011512B">
        <w:rPr>
          <w:rFonts w:ascii="Arial" w:hAnsi="Arial" w:cs="Arial"/>
          <w:color w:val="262626"/>
        </w:rPr>
        <w:t>.201</w:t>
      </w:r>
      <w:r>
        <w:rPr>
          <w:rFonts w:ascii="Arial" w:hAnsi="Arial" w:cs="Arial"/>
          <w:color w:val="262626"/>
        </w:rPr>
        <w:t>5</w:t>
      </w:r>
      <w:r w:rsidRPr="0011512B">
        <w:rPr>
          <w:rFonts w:ascii="Arial" w:hAnsi="Arial" w:cs="Arial"/>
          <w:color w:val="262626"/>
        </w:rPr>
        <w:t xml:space="preserve">: </w:t>
      </w:r>
      <w:bookmarkEnd w:id="0"/>
      <w:bookmarkEnd w:id="1"/>
      <w:r>
        <w:rPr>
          <w:rFonts w:ascii="Arial" w:hAnsi="Arial" w:cs="Arial"/>
          <w:color w:val="262626"/>
        </w:rPr>
        <w:t>Die Spanner Re</w:t>
      </w:r>
      <w:r w:rsidRPr="00BD5F1B">
        <w:rPr>
          <w:rFonts w:ascii="Arial" w:hAnsi="Arial" w:cs="Arial"/>
          <w:color w:val="262626"/>
          <w:vertAlign w:val="superscript"/>
        </w:rPr>
        <w:t>2</w:t>
      </w:r>
      <w:r>
        <w:rPr>
          <w:rFonts w:ascii="Arial" w:hAnsi="Arial" w:cs="Arial"/>
          <w:color w:val="262626"/>
        </w:rPr>
        <w:t xml:space="preserve"> GmbH aus Neufahrn in Niede</w:t>
      </w:r>
      <w:r>
        <w:rPr>
          <w:rFonts w:ascii="Arial" w:hAnsi="Arial" w:cs="Arial"/>
          <w:color w:val="262626"/>
        </w:rPr>
        <w:t>r</w:t>
      </w:r>
      <w:r>
        <w:rPr>
          <w:rFonts w:ascii="Arial" w:hAnsi="Arial" w:cs="Arial"/>
          <w:color w:val="262626"/>
        </w:rPr>
        <w:t>bayern meldet einen neuen Laufzeitrekord, mit dem die von ihr produzierten Holz-Kraft-Anlagen erneut ihre hohe Langlebigkeit unter Beweis stellen: G. Hofer, Eigentümer eines holzverarbeitenden Unternehmens in Niederba</w:t>
      </w:r>
      <w:r>
        <w:rPr>
          <w:rFonts w:ascii="Arial" w:hAnsi="Arial" w:cs="Arial"/>
          <w:color w:val="262626"/>
        </w:rPr>
        <w:t>y</w:t>
      </w:r>
      <w:r>
        <w:rPr>
          <w:rFonts w:ascii="Arial" w:hAnsi="Arial" w:cs="Arial"/>
          <w:color w:val="262626"/>
        </w:rPr>
        <w:t>ern hat die 40.000 Betriebsstunden-Marke geknackt und inzwischen über 43.000 Betriebsstunden erreicht. G. Hofer nahm seine Holz-Kraft-Anlage A</w:t>
      </w:r>
      <w:r>
        <w:rPr>
          <w:rFonts w:ascii="Arial" w:hAnsi="Arial" w:cs="Arial"/>
          <w:color w:val="262626"/>
        </w:rPr>
        <w:t>n</w:t>
      </w:r>
      <w:r>
        <w:rPr>
          <w:rFonts w:ascii="Arial" w:hAnsi="Arial" w:cs="Arial"/>
          <w:color w:val="262626"/>
        </w:rPr>
        <w:t xml:space="preserve">fang 2010 in Betrieb. Er konnte die Jahresbetriebsdauer von anfangs 7.000 Betriebsstunden auf mittlerweile über 8.400 Betriebsstunden steigern, was einer Verfügbarkeit von 96% entspricht. Insgesamt hat die Anlage 1.300.000 kWh elektrische Energie im Wert von über 250.000 € erzeugt. </w:t>
      </w:r>
    </w:p>
    <w:p w:rsidR="006F52C5" w:rsidRDefault="006F52C5" w:rsidP="00F4099C">
      <w:pPr>
        <w:widowControl w:val="0"/>
        <w:autoSpaceDE w:val="0"/>
        <w:autoSpaceDN w:val="0"/>
        <w:adjustRightInd w:val="0"/>
        <w:spacing w:after="160" w:line="360" w:lineRule="auto"/>
        <w:rPr>
          <w:rFonts w:ascii="Arial" w:hAnsi="Arial" w:cs="Arial"/>
          <w:color w:val="262626"/>
        </w:rPr>
      </w:pPr>
      <w:r>
        <w:rPr>
          <w:rFonts w:ascii="Arial" w:hAnsi="Arial" w:cs="Arial"/>
          <w:color w:val="262626"/>
        </w:rPr>
        <w:t>„</w:t>
      </w:r>
      <w:r w:rsidRPr="00B75524">
        <w:rPr>
          <w:rFonts w:ascii="Arial" w:hAnsi="Arial" w:cs="Arial"/>
          <w:color w:val="262626"/>
        </w:rPr>
        <w:t>Uns freut es, wenn Betreiber von Holz-Kraft-Anlagen so gute Ergebnisse e</w:t>
      </w:r>
      <w:r w:rsidRPr="00B75524">
        <w:rPr>
          <w:rFonts w:ascii="Arial" w:hAnsi="Arial" w:cs="Arial"/>
          <w:color w:val="262626"/>
        </w:rPr>
        <w:t>r</w:t>
      </w:r>
      <w:r w:rsidRPr="00B75524">
        <w:rPr>
          <w:rFonts w:ascii="Arial" w:hAnsi="Arial" w:cs="Arial"/>
          <w:color w:val="262626"/>
        </w:rPr>
        <w:t>zielen. Das zeigt, welches Potenzial in dieser Technik steckt.</w:t>
      </w:r>
      <w:r>
        <w:rPr>
          <w:rFonts w:ascii="Arial" w:hAnsi="Arial" w:cs="Arial"/>
          <w:color w:val="262626"/>
        </w:rPr>
        <w:t xml:space="preserve"> </w:t>
      </w:r>
      <w:r w:rsidRPr="002918B4">
        <w:rPr>
          <w:rFonts w:ascii="Arial" w:hAnsi="Arial" w:cs="Arial"/>
          <w:color w:val="262626"/>
        </w:rPr>
        <w:t>Aus einem ei</w:t>
      </w:r>
      <w:r w:rsidRPr="002918B4">
        <w:rPr>
          <w:rFonts w:ascii="Arial" w:hAnsi="Arial" w:cs="Arial"/>
          <w:color w:val="262626"/>
        </w:rPr>
        <w:t>n</w:t>
      </w:r>
      <w:r w:rsidRPr="002918B4">
        <w:rPr>
          <w:rFonts w:ascii="Arial" w:hAnsi="Arial" w:cs="Arial"/>
          <w:color w:val="262626"/>
        </w:rPr>
        <w:t>fachen Hackschnitzel wird Strom</w:t>
      </w:r>
      <w:r>
        <w:rPr>
          <w:rFonts w:ascii="Arial" w:hAnsi="Arial" w:cs="Arial"/>
          <w:color w:val="262626"/>
        </w:rPr>
        <w:t>,</w:t>
      </w:r>
      <w:bookmarkStart w:id="2" w:name="_GoBack"/>
      <w:bookmarkEnd w:id="2"/>
      <w:r w:rsidRPr="002918B4">
        <w:rPr>
          <w:rFonts w:ascii="Arial" w:hAnsi="Arial" w:cs="Arial"/>
          <w:color w:val="262626"/>
        </w:rPr>
        <w:t xml:space="preserve"> und das dann wenn er gebraucht wird.</w:t>
      </w:r>
      <w:r>
        <w:rPr>
          <w:rFonts w:ascii="Arial" w:hAnsi="Arial" w:cs="Arial"/>
          <w:color w:val="262626"/>
        </w:rPr>
        <w:t>“, so Thomas Bleul, Geschäftsführer von Spanner Re</w:t>
      </w:r>
      <w:r w:rsidRPr="00AD0304">
        <w:rPr>
          <w:rFonts w:ascii="Arial" w:hAnsi="Arial" w:cs="Arial"/>
          <w:color w:val="262626"/>
          <w:vertAlign w:val="superscript"/>
        </w:rPr>
        <w:t>2</w:t>
      </w:r>
      <w:r>
        <w:rPr>
          <w:rFonts w:ascii="Arial" w:hAnsi="Arial" w:cs="Arial"/>
          <w:color w:val="262626"/>
        </w:rPr>
        <w:t>.</w:t>
      </w:r>
    </w:p>
    <w:p w:rsidR="006F52C5" w:rsidRDefault="006F52C5" w:rsidP="00F4099C">
      <w:pPr>
        <w:widowControl w:val="0"/>
        <w:autoSpaceDE w:val="0"/>
        <w:autoSpaceDN w:val="0"/>
        <w:adjustRightInd w:val="0"/>
        <w:spacing w:after="160" w:line="360" w:lineRule="auto"/>
        <w:rPr>
          <w:rFonts w:ascii="Arial" w:hAnsi="Arial" w:cs="Arial"/>
          <w:color w:val="262626"/>
        </w:rPr>
      </w:pPr>
      <w:r>
        <w:rPr>
          <w:rFonts w:ascii="Arial" w:hAnsi="Arial" w:cs="Arial"/>
          <w:color w:val="262626"/>
        </w:rPr>
        <w:t>Ein Motortausch wurde bisher erst einmal vorgenommen, nämlich nach 35.000 Betriebsstunden zu einem Preis von ca. 5.500 €. Wegen der hohen Robustheit und des geringen Preises des Motors liegen Kosten für den Motor-Tausch bezogen auf die über die Motor-Lebensdauer erzeugte elektrische Energie bei nur 0,5 ct/kWh.</w:t>
      </w:r>
    </w:p>
    <w:p w:rsidR="006F52C5" w:rsidRDefault="006F52C5" w:rsidP="00F4099C">
      <w:pPr>
        <w:widowControl w:val="0"/>
        <w:autoSpaceDE w:val="0"/>
        <w:autoSpaceDN w:val="0"/>
        <w:adjustRightInd w:val="0"/>
        <w:spacing w:after="160" w:line="360" w:lineRule="auto"/>
        <w:rPr>
          <w:rFonts w:ascii="Arial" w:hAnsi="Arial" w:cs="Arial"/>
          <w:color w:val="262626"/>
        </w:rPr>
      </w:pPr>
      <w:r w:rsidRPr="00B44FCD">
        <w:rPr>
          <w:rFonts w:ascii="Arial" w:hAnsi="Arial" w:cs="Arial"/>
          <w:noProof/>
          <w:color w:val="262626"/>
          <w:lang w:eastAsia="de-DE"/>
        </w:rPr>
        <w:pict>
          <v:shape id="Bild 5" o:spid="_x0000_i1026" type="#_x0000_t75" style="width:409.5pt;height:273pt;visibility:visible">
            <v:imagedata r:id="rId7" o:title=""/>
          </v:shape>
        </w:pict>
      </w:r>
    </w:p>
    <w:p w:rsidR="006F52C5" w:rsidRDefault="006F52C5" w:rsidP="00F4099C">
      <w:pPr>
        <w:widowControl w:val="0"/>
        <w:autoSpaceDE w:val="0"/>
        <w:autoSpaceDN w:val="0"/>
        <w:adjustRightInd w:val="0"/>
        <w:spacing w:after="160" w:line="360" w:lineRule="auto"/>
        <w:rPr>
          <w:rFonts w:ascii="Arial" w:hAnsi="Arial" w:cs="Arial"/>
        </w:rPr>
      </w:pPr>
      <w:r>
        <w:rPr>
          <w:rFonts w:ascii="Arial" w:hAnsi="Arial" w:cs="Arial"/>
          <w:color w:val="262626"/>
        </w:rPr>
        <w:t>Der Holzverarbeitende Betrieb in Niederbayern war einer der ersten die sich für eine Spanner Holz-Kraft-Anlage entschieden hatten. Mit der Anlage ist G. Hofer sehr zufrieden: „Die Wirtschaftlichkeit der Holz-Kraft-Anlage lag von Anfang an über unseren Erwartungen und hat sich über die Jahre sogar noch verbessert.“</w:t>
      </w:r>
    </w:p>
    <w:p w:rsidR="006F52C5" w:rsidRDefault="006F52C5" w:rsidP="00537F35">
      <w:pPr>
        <w:widowControl w:val="0"/>
        <w:autoSpaceDE w:val="0"/>
        <w:autoSpaceDN w:val="0"/>
        <w:adjustRightInd w:val="0"/>
        <w:spacing w:after="160" w:line="360" w:lineRule="auto"/>
        <w:rPr>
          <w:rFonts w:ascii="Arial" w:hAnsi="Arial" w:cs="Arial"/>
          <w:color w:val="262626"/>
        </w:rPr>
      </w:pPr>
      <w:bookmarkStart w:id="3" w:name="OLE_LINK7"/>
      <w:bookmarkStart w:id="4" w:name="OLE_LINK8"/>
      <w:r>
        <w:rPr>
          <w:rFonts w:ascii="Arial" w:hAnsi="Arial" w:cs="Arial"/>
          <w:color w:val="262626"/>
        </w:rPr>
        <w:t>Weitere Informationen zur neuen Holz-Kraft-Anlage und zum gesamten Por</w:t>
      </w:r>
      <w:r>
        <w:rPr>
          <w:rFonts w:ascii="Arial" w:hAnsi="Arial" w:cs="Arial"/>
          <w:color w:val="262626"/>
        </w:rPr>
        <w:t>t</w:t>
      </w:r>
      <w:r>
        <w:rPr>
          <w:rFonts w:ascii="Arial" w:hAnsi="Arial" w:cs="Arial"/>
          <w:color w:val="262626"/>
        </w:rPr>
        <w:t xml:space="preserve">folio der Spanner Re² GmbH unter </w:t>
      </w:r>
      <w:hyperlink r:id="rId8" w:history="1">
        <w:r w:rsidRPr="008471B2">
          <w:rPr>
            <w:rStyle w:val="Hyperlink"/>
            <w:rFonts w:ascii="Arial" w:hAnsi="Arial" w:cs="Arial"/>
          </w:rPr>
          <w:t>www.holz-kraft.de</w:t>
        </w:r>
      </w:hyperlink>
      <w:r>
        <w:rPr>
          <w:rFonts w:ascii="Arial" w:hAnsi="Arial" w:cs="Arial"/>
          <w:color w:val="262626"/>
        </w:rPr>
        <w:t>.</w:t>
      </w:r>
      <w:bookmarkEnd w:id="3"/>
      <w:bookmarkEnd w:id="4"/>
    </w:p>
    <w:p w:rsidR="006F52C5" w:rsidRPr="0011512B" w:rsidRDefault="006F52C5" w:rsidP="00103CD6">
      <w:pPr>
        <w:widowControl w:val="0"/>
        <w:autoSpaceDE w:val="0"/>
        <w:autoSpaceDN w:val="0"/>
        <w:adjustRightInd w:val="0"/>
        <w:spacing w:after="160"/>
        <w:rPr>
          <w:rFonts w:ascii="Arial" w:hAnsi="Arial" w:cs="Arial"/>
          <w:color w:val="262626"/>
        </w:rPr>
      </w:pPr>
    </w:p>
    <w:p w:rsidR="006F52C5" w:rsidRPr="0011512B" w:rsidRDefault="006F52C5" w:rsidP="00103CD6">
      <w:pPr>
        <w:widowControl w:val="0"/>
        <w:autoSpaceDE w:val="0"/>
        <w:autoSpaceDN w:val="0"/>
        <w:adjustRightInd w:val="0"/>
        <w:spacing w:after="160"/>
        <w:rPr>
          <w:rFonts w:ascii="Arial" w:hAnsi="Arial" w:cs="Arial"/>
          <w:color w:val="262626"/>
        </w:rPr>
      </w:pPr>
      <w:r w:rsidRPr="0011512B">
        <w:rPr>
          <w:rFonts w:ascii="Arial" w:hAnsi="Arial" w:cs="Arial"/>
          <w:b/>
          <w:bCs/>
          <w:color w:val="262626"/>
        </w:rPr>
        <w:t>über Spanner Re²</w:t>
      </w:r>
    </w:p>
    <w:p w:rsidR="006F52C5" w:rsidRPr="0011512B" w:rsidRDefault="006F52C5" w:rsidP="00103CD6">
      <w:pPr>
        <w:widowControl w:val="0"/>
        <w:autoSpaceDE w:val="0"/>
        <w:autoSpaceDN w:val="0"/>
        <w:adjustRightInd w:val="0"/>
        <w:spacing w:after="160"/>
        <w:rPr>
          <w:rFonts w:ascii="Arial" w:hAnsi="Arial" w:cs="Arial"/>
          <w:color w:val="262626"/>
        </w:rPr>
      </w:pPr>
      <w:r w:rsidRPr="0011512B">
        <w:rPr>
          <w:rFonts w:ascii="Arial" w:hAnsi="Arial" w:cs="Arial"/>
          <w:color w:val="262626"/>
        </w:rPr>
        <w:t xml:space="preserve">Die Spanner Re² GmbH ist der führende Hersteller von kleinen, dezentralen Kraft-Wärme-Kopplungsanlagen für feste Biomasse. Spanner Holz-Kraft-Anlagen erzeugen gleichzeitig Strom und Wärme aus Holzhackschnitzeln. Es ist das erste Produkt dieser Art, das in Serie produziert wird und sich bereits in großer Zahl über mehrere Jahre bewährt hat. Spanner Holz-Kraft-Anlagen werden in der Land- und Forstwirtschaft, dem Hotel- und Gaststättengewerbe und bei Nahwärmenetzen eingesetzt. Die hohe Energieeffizienz, die Nutzung lokal nachwachsender Energieträger und </w:t>
      </w:r>
      <w:r>
        <w:rPr>
          <w:rFonts w:ascii="Arial" w:hAnsi="Arial" w:cs="Arial"/>
          <w:color w:val="262626"/>
        </w:rPr>
        <w:t>die Kostenvorteile</w:t>
      </w:r>
      <w:r w:rsidRPr="0011512B">
        <w:rPr>
          <w:rFonts w:ascii="Arial" w:hAnsi="Arial" w:cs="Arial"/>
          <w:color w:val="262626"/>
        </w:rPr>
        <w:t xml:space="preserve"> selbst erzeugte</w:t>
      </w:r>
      <w:r>
        <w:rPr>
          <w:rFonts w:ascii="Arial" w:hAnsi="Arial" w:cs="Arial"/>
          <w:color w:val="262626"/>
        </w:rPr>
        <w:t>n</w:t>
      </w:r>
      <w:r w:rsidRPr="0011512B">
        <w:rPr>
          <w:rFonts w:ascii="Arial" w:hAnsi="Arial" w:cs="Arial"/>
          <w:color w:val="262626"/>
        </w:rPr>
        <w:t xml:space="preserve"> Stroms </w:t>
      </w:r>
      <w:r>
        <w:rPr>
          <w:rFonts w:ascii="Arial" w:hAnsi="Arial" w:cs="Arial"/>
          <w:color w:val="262626"/>
        </w:rPr>
        <w:t xml:space="preserve">und Wärme </w:t>
      </w:r>
      <w:r w:rsidRPr="0011512B">
        <w:rPr>
          <w:rFonts w:ascii="Arial" w:hAnsi="Arial" w:cs="Arial"/>
          <w:color w:val="262626"/>
        </w:rPr>
        <w:t>sind die wesentlichen Vorteile dieser Anlagen. Spanner Re2 hat ebenfalls langjährige Erfahrung in der Produktion von Biomasse-Heizungen und ist auditierter Systemlieferant für Bosch/Buderus. Die Spa</w:t>
      </w:r>
      <w:r w:rsidRPr="0011512B">
        <w:rPr>
          <w:rFonts w:ascii="Arial" w:hAnsi="Arial" w:cs="Arial"/>
          <w:color w:val="262626"/>
        </w:rPr>
        <w:t>n</w:t>
      </w:r>
      <w:r w:rsidRPr="0011512B">
        <w:rPr>
          <w:rFonts w:ascii="Arial" w:hAnsi="Arial" w:cs="Arial"/>
          <w:color w:val="262626"/>
        </w:rPr>
        <w:t>ner Re² ist ein schnell wachsendes Unternehmen mit über 100 Mitarbeitern und gehört zur Spanner-Gruppe.</w:t>
      </w:r>
    </w:p>
    <w:p w:rsidR="006F52C5" w:rsidRPr="0011512B" w:rsidRDefault="006F52C5" w:rsidP="00103CD6">
      <w:pPr>
        <w:widowControl w:val="0"/>
        <w:autoSpaceDE w:val="0"/>
        <w:autoSpaceDN w:val="0"/>
        <w:adjustRightInd w:val="0"/>
        <w:spacing w:after="160"/>
        <w:rPr>
          <w:rFonts w:ascii="Arial" w:hAnsi="Arial" w:cs="Arial"/>
          <w:color w:val="262626"/>
        </w:rPr>
      </w:pPr>
      <w:r w:rsidRPr="0011512B">
        <w:rPr>
          <w:rFonts w:ascii="Arial" w:hAnsi="Arial" w:cs="Arial"/>
          <w:b/>
          <w:bCs/>
          <w:color w:val="262626"/>
        </w:rPr>
        <w:t>über die Spanner-Gruppe</w:t>
      </w:r>
    </w:p>
    <w:p w:rsidR="006F52C5" w:rsidRPr="0011512B" w:rsidRDefault="006F52C5" w:rsidP="00103CD6">
      <w:pPr>
        <w:widowControl w:val="0"/>
        <w:autoSpaceDE w:val="0"/>
        <w:autoSpaceDN w:val="0"/>
        <w:adjustRightInd w:val="0"/>
        <w:spacing w:after="160"/>
        <w:rPr>
          <w:rFonts w:ascii="Arial" w:hAnsi="Arial" w:cs="Arial"/>
          <w:color w:val="262626"/>
        </w:rPr>
      </w:pPr>
      <w:r w:rsidRPr="0011512B">
        <w:rPr>
          <w:rFonts w:ascii="Arial" w:hAnsi="Arial" w:cs="Arial"/>
          <w:color w:val="262626"/>
        </w:rPr>
        <w:t>Die Otto Spanner GmbH ist ein 1951 gegründetes, metallverarbeitendes F</w:t>
      </w:r>
      <w:r w:rsidRPr="0011512B">
        <w:rPr>
          <w:rFonts w:ascii="Arial" w:hAnsi="Arial" w:cs="Arial"/>
          <w:color w:val="262626"/>
        </w:rPr>
        <w:t>a</w:t>
      </w:r>
      <w:r w:rsidRPr="0011512B">
        <w:rPr>
          <w:rFonts w:ascii="Arial" w:hAnsi="Arial" w:cs="Arial"/>
          <w:color w:val="262626"/>
        </w:rPr>
        <w:t>milienunternehmen, dass traditionell Automobilhersteller wie BMW und Po</w:t>
      </w:r>
      <w:r w:rsidRPr="0011512B">
        <w:rPr>
          <w:rFonts w:ascii="Arial" w:hAnsi="Arial" w:cs="Arial"/>
          <w:color w:val="262626"/>
        </w:rPr>
        <w:t>r</w:t>
      </w:r>
      <w:r w:rsidRPr="0011512B">
        <w:rPr>
          <w:rFonts w:ascii="Arial" w:hAnsi="Arial" w:cs="Arial"/>
          <w:color w:val="262626"/>
        </w:rPr>
        <w:t>sche beliefert. In den vergangenen Jahren hat das Unternehmen erfolgreich in Wachstumsmärkten wie den erneuerbaren Energien und der Elektronik e</w:t>
      </w:r>
      <w:r w:rsidRPr="0011512B">
        <w:rPr>
          <w:rFonts w:ascii="Arial" w:hAnsi="Arial" w:cs="Arial"/>
          <w:color w:val="262626"/>
        </w:rPr>
        <w:t>x</w:t>
      </w:r>
      <w:r w:rsidRPr="0011512B">
        <w:rPr>
          <w:rFonts w:ascii="Arial" w:hAnsi="Arial" w:cs="Arial"/>
          <w:color w:val="262626"/>
        </w:rPr>
        <w:t>pandiert. Die Spanner-Gruppe besteht heute aus insgesamt vier Unterne</w:t>
      </w:r>
      <w:r w:rsidRPr="0011512B">
        <w:rPr>
          <w:rFonts w:ascii="Arial" w:hAnsi="Arial" w:cs="Arial"/>
          <w:color w:val="262626"/>
        </w:rPr>
        <w:t>h</w:t>
      </w:r>
      <w:r w:rsidRPr="0011512B">
        <w:rPr>
          <w:rFonts w:ascii="Arial" w:hAnsi="Arial" w:cs="Arial"/>
          <w:color w:val="262626"/>
        </w:rPr>
        <w:t>men, die zusammen über 360 Mitarbeiter beschäftigen.</w:t>
      </w:r>
    </w:p>
    <w:p w:rsidR="006F52C5" w:rsidRPr="0011512B" w:rsidRDefault="006F52C5" w:rsidP="005239B8">
      <w:pPr>
        <w:widowControl w:val="0"/>
        <w:autoSpaceDE w:val="0"/>
        <w:autoSpaceDN w:val="0"/>
        <w:adjustRightInd w:val="0"/>
        <w:rPr>
          <w:rFonts w:ascii="Arial" w:hAnsi="Arial" w:cs="Arial"/>
          <w:color w:val="262626"/>
        </w:rPr>
      </w:pPr>
      <w:r w:rsidRPr="0011512B">
        <w:rPr>
          <w:rFonts w:ascii="Arial" w:hAnsi="Arial" w:cs="Arial"/>
          <w:b/>
          <w:bCs/>
          <w:color w:val="262626"/>
        </w:rPr>
        <w:t>Pressekontakt</w:t>
      </w:r>
      <w:r w:rsidRPr="0011512B">
        <w:rPr>
          <w:rFonts w:ascii="Arial" w:hAnsi="Arial" w:cs="Arial"/>
          <w:color w:val="262626"/>
        </w:rPr>
        <w:t>:</w:t>
      </w:r>
    </w:p>
    <w:p w:rsidR="006F52C5" w:rsidRPr="0011512B" w:rsidRDefault="006F52C5" w:rsidP="005239B8">
      <w:pPr>
        <w:widowControl w:val="0"/>
        <w:autoSpaceDE w:val="0"/>
        <w:autoSpaceDN w:val="0"/>
        <w:adjustRightInd w:val="0"/>
        <w:rPr>
          <w:rFonts w:ascii="Arial" w:hAnsi="Arial" w:cs="Arial"/>
          <w:color w:val="262626"/>
        </w:rPr>
      </w:pPr>
      <w:r w:rsidRPr="0011512B">
        <w:rPr>
          <w:rFonts w:ascii="Arial" w:hAnsi="Arial" w:cs="Arial"/>
          <w:color w:val="262626"/>
        </w:rPr>
        <w:t>Spanner Re² GmbH</w:t>
      </w:r>
    </w:p>
    <w:p w:rsidR="006F52C5" w:rsidRPr="0011512B" w:rsidRDefault="006F52C5" w:rsidP="005239B8">
      <w:pPr>
        <w:widowControl w:val="0"/>
        <w:autoSpaceDE w:val="0"/>
        <w:autoSpaceDN w:val="0"/>
        <w:adjustRightInd w:val="0"/>
        <w:rPr>
          <w:rFonts w:ascii="Arial" w:hAnsi="Arial" w:cs="Arial"/>
          <w:color w:val="262626"/>
        </w:rPr>
      </w:pPr>
      <w:r w:rsidRPr="0011512B">
        <w:rPr>
          <w:rFonts w:ascii="Arial" w:hAnsi="Arial" w:cs="Arial"/>
          <w:color w:val="262626"/>
        </w:rPr>
        <w:t>Niederfeldstr. 38</w:t>
      </w:r>
    </w:p>
    <w:p w:rsidR="006F52C5" w:rsidRPr="0011512B" w:rsidRDefault="006F52C5" w:rsidP="005239B8">
      <w:pPr>
        <w:widowControl w:val="0"/>
        <w:autoSpaceDE w:val="0"/>
        <w:autoSpaceDN w:val="0"/>
        <w:adjustRightInd w:val="0"/>
        <w:rPr>
          <w:rFonts w:ascii="Arial" w:hAnsi="Arial" w:cs="Arial"/>
          <w:color w:val="262626"/>
        </w:rPr>
      </w:pPr>
      <w:r w:rsidRPr="0011512B">
        <w:rPr>
          <w:rFonts w:ascii="Arial" w:hAnsi="Arial" w:cs="Arial"/>
          <w:color w:val="262626"/>
        </w:rPr>
        <w:t>84088 Neufahrn i. Ndb.</w:t>
      </w:r>
    </w:p>
    <w:p w:rsidR="006F52C5" w:rsidRPr="0011512B" w:rsidRDefault="006F52C5" w:rsidP="005239B8">
      <w:pPr>
        <w:widowControl w:val="0"/>
        <w:autoSpaceDE w:val="0"/>
        <w:autoSpaceDN w:val="0"/>
        <w:adjustRightInd w:val="0"/>
        <w:rPr>
          <w:rFonts w:ascii="Arial" w:hAnsi="Arial" w:cs="Arial"/>
          <w:color w:val="262626"/>
          <w:lang w:val="en-US"/>
        </w:rPr>
      </w:pPr>
      <w:r w:rsidRPr="0011512B">
        <w:rPr>
          <w:rFonts w:ascii="Arial" w:hAnsi="Arial" w:cs="Arial"/>
          <w:color w:val="262626"/>
          <w:lang w:val="en-US"/>
        </w:rPr>
        <w:t>Tel: +49 8773 70798-111</w:t>
      </w:r>
    </w:p>
    <w:p w:rsidR="006F52C5" w:rsidRPr="0011512B" w:rsidRDefault="006F52C5" w:rsidP="005239B8">
      <w:pPr>
        <w:widowControl w:val="0"/>
        <w:autoSpaceDE w:val="0"/>
        <w:autoSpaceDN w:val="0"/>
        <w:adjustRightInd w:val="0"/>
        <w:rPr>
          <w:rFonts w:ascii="Arial" w:hAnsi="Arial" w:cs="Arial"/>
          <w:color w:val="262626"/>
          <w:lang w:val="en-US"/>
        </w:rPr>
      </w:pPr>
      <w:r w:rsidRPr="0011512B">
        <w:rPr>
          <w:rFonts w:ascii="Arial" w:hAnsi="Arial" w:cs="Arial"/>
          <w:color w:val="262626"/>
          <w:lang w:val="en-US"/>
        </w:rPr>
        <w:t>Fax: +49 8773 70798-299</w:t>
      </w:r>
    </w:p>
    <w:p w:rsidR="006F52C5" w:rsidRPr="0011512B" w:rsidRDefault="006F52C5" w:rsidP="005239B8">
      <w:pPr>
        <w:widowControl w:val="0"/>
        <w:autoSpaceDE w:val="0"/>
        <w:autoSpaceDN w:val="0"/>
        <w:adjustRightInd w:val="0"/>
        <w:rPr>
          <w:rFonts w:ascii="Arial" w:hAnsi="Arial" w:cs="Arial"/>
          <w:color w:val="262626"/>
          <w:lang w:val="en-US"/>
        </w:rPr>
      </w:pPr>
      <w:r w:rsidRPr="0011512B">
        <w:rPr>
          <w:rFonts w:ascii="Arial" w:hAnsi="Arial" w:cs="Arial"/>
          <w:color w:val="262626"/>
          <w:lang w:val="en-US"/>
        </w:rPr>
        <w:t xml:space="preserve">e-Mail: </w:t>
      </w:r>
      <w:hyperlink r:id="rId9" w:history="1">
        <w:r w:rsidRPr="0011512B">
          <w:rPr>
            <w:rFonts w:ascii="Arial" w:hAnsi="Arial" w:cs="Arial"/>
            <w:color w:val="262626"/>
            <w:lang w:val="en-US"/>
          </w:rPr>
          <w:t>pr@holz-kraft.de</w:t>
        </w:r>
      </w:hyperlink>
    </w:p>
    <w:p w:rsidR="006F52C5" w:rsidRPr="0011512B" w:rsidRDefault="006F52C5" w:rsidP="005239B8">
      <w:pPr>
        <w:widowControl w:val="0"/>
        <w:autoSpaceDE w:val="0"/>
        <w:autoSpaceDN w:val="0"/>
        <w:adjustRightInd w:val="0"/>
        <w:rPr>
          <w:rFonts w:ascii="Arial" w:hAnsi="Arial" w:cs="Arial"/>
          <w:color w:val="262626"/>
          <w:lang w:val="en-US"/>
        </w:rPr>
      </w:pPr>
      <w:hyperlink r:id="rId10" w:history="1">
        <w:r w:rsidRPr="0011512B">
          <w:rPr>
            <w:rFonts w:ascii="Arial" w:hAnsi="Arial" w:cs="Arial"/>
            <w:b/>
            <w:bCs/>
            <w:color w:val="073C8C"/>
            <w:lang w:val="en-US"/>
          </w:rPr>
          <w:t>www.holz-kraft.de</w:t>
        </w:r>
      </w:hyperlink>
    </w:p>
    <w:p w:rsidR="006F52C5" w:rsidRPr="0011512B" w:rsidRDefault="006F52C5">
      <w:pPr>
        <w:rPr>
          <w:rFonts w:ascii="Arial" w:hAnsi="Arial" w:cs="Arial"/>
        </w:rPr>
      </w:pPr>
    </w:p>
    <w:sectPr w:rsidR="006F52C5" w:rsidRPr="0011512B" w:rsidSect="00051815">
      <w:headerReference w:type="default" r:id="rId11"/>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2C5" w:rsidRDefault="006F52C5" w:rsidP="00455F53">
      <w:r>
        <w:separator/>
      </w:r>
    </w:p>
  </w:endnote>
  <w:endnote w:type="continuationSeparator" w:id="0">
    <w:p w:rsidR="006F52C5" w:rsidRDefault="006F52C5" w:rsidP="00455F5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2C5" w:rsidRDefault="006F52C5" w:rsidP="00455F53">
      <w:r>
        <w:separator/>
      </w:r>
    </w:p>
  </w:footnote>
  <w:footnote w:type="continuationSeparator" w:id="0">
    <w:p w:rsidR="006F52C5" w:rsidRDefault="006F52C5" w:rsidP="00455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C5" w:rsidRDefault="006F52C5">
    <w:pPr>
      <w:pStyle w:val="Head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style="position:absolute;margin-left:324pt;margin-top:-8.4pt;width:131pt;height:27.7pt;z-index:251660288;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03E"/>
    <w:rsid w:val="000071F8"/>
    <w:rsid w:val="00027E4F"/>
    <w:rsid w:val="000467E7"/>
    <w:rsid w:val="00051815"/>
    <w:rsid w:val="000A6D46"/>
    <w:rsid w:val="000A78B8"/>
    <w:rsid w:val="000A7FB6"/>
    <w:rsid w:val="000B31DF"/>
    <w:rsid w:val="000C0FD1"/>
    <w:rsid w:val="000C7494"/>
    <w:rsid w:val="000E5239"/>
    <w:rsid w:val="000F4099"/>
    <w:rsid w:val="001013B2"/>
    <w:rsid w:val="00103CD6"/>
    <w:rsid w:val="0011512B"/>
    <w:rsid w:val="001745F7"/>
    <w:rsid w:val="00177F49"/>
    <w:rsid w:val="00191198"/>
    <w:rsid w:val="001A63B4"/>
    <w:rsid w:val="001C5C9C"/>
    <w:rsid w:val="001D497A"/>
    <w:rsid w:val="001E39F6"/>
    <w:rsid w:val="001F2C2E"/>
    <w:rsid w:val="00214B33"/>
    <w:rsid w:val="002175DF"/>
    <w:rsid w:val="00277E95"/>
    <w:rsid w:val="002918B4"/>
    <w:rsid w:val="00294D1F"/>
    <w:rsid w:val="002B10D4"/>
    <w:rsid w:val="002D1183"/>
    <w:rsid w:val="002E6FCA"/>
    <w:rsid w:val="00393EB7"/>
    <w:rsid w:val="003957CC"/>
    <w:rsid w:val="003E0CFD"/>
    <w:rsid w:val="0040797A"/>
    <w:rsid w:val="00421A41"/>
    <w:rsid w:val="004320C2"/>
    <w:rsid w:val="00436476"/>
    <w:rsid w:val="004457DB"/>
    <w:rsid w:val="00455F53"/>
    <w:rsid w:val="0048471A"/>
    <w:rsid w:val="004927F9"/>
    <w:rsid w:val="004A0B35"/>
    <w:rsid w:val="004A5B07"/>
    <w:rsid w:val="004B23DC"/>
    <w:rsid w:val="004B394A"/>
    <w:rsid w:val="004B7384"/>
    <w:rsid w:val="004D003E"/>
    <w:rsid w:val="004D0936"/>
    <w:rsid w:val="004D3FBF"/>
    <w:rsid w:val="004E5710"/>
    <w:rsid w:val="004E5BBF"/>
    <w:rsid w:val="005239B8"/>
    <w:rsid w:val="00537F35"/>
    <w:rsid w:val="00563C9D"/>
    <w:rsid w:val="005902E3"/>
    <w:rsid w:val="00591CD5"/>
    <w:rsid w:val="005B31D7"/>
    <w:rsid w:val="005B5C1B"/>
    <w:rsid w:val="005C76A9"/>
    <w:rsid w:val="005E4B69"/>
    <w:rsid w:val="00612941"/>
    <w:rsid w:val="006137F8"/>
    <w:rsid w:val="0062201B"/>
    <w:rsid w:val="00695EBC"/>
    <w:rsid w:val="006A621C"/>
    <w:rsid w:val="006B12E2"/>
    <w:rsid w:val="006D0453"/>
    <w:rsid w:val="006F52C5"/>
    <w:rsid w:val="00711DF2"/>
    <w:rsid w:val="00756B60"/>
    <w:rsid w:val="007C6AF2"/>
    <w:rsid w:val="00804A66"/>
    <w:rsid w:val="008052C2"/>
    <w:rsid w:val="008062F3"/>
    <w:rsid w:val="00822A0C"/>
    <w:rsid w:val="00827382"/>
    <w:rsid w:val="008471B2"/>
    <w:rsid w:val="00866270"/>
    <w:rsid w:val="008A2B95"/>
    <w:rsid w:val="008A715B"/>
    <w:rsid w:val="008D5DC3"/>
    <w:rsid w:val="009043D7"/>
    <w:rsid w:val="00905200"/>
    <w:rsid w:val="009073DE"/>
    <w:rsid w:val="00911EE3"/>
    <w:rsid w:val="009124A4"/>
    <w:rsid w:val="00913FCD"/>
    <w:rsid w:val="009731DF"/>
    <w:rsid w:val="009A73FF"/>
    <w:rsid w:val="009B61E5"/>
    <w:rsid w:val="009C69D1"/>
    <w:rsid w:val="009D658C"/>
    <w:rsid w:val="009F0AE9"/>
    <w:rsid w:val="00A0197C"/>
    <w:rsid w:val="00A113B0"/>
    <w:rsid w:val="00A40366"/>
    <w:rsid w:val="00A65F84"/>
    <w:rsid w:val="00AB5FD8"/>
    <w:rsid w:val="00AD0304"/>
    <w:rsid w:val="00AE04C5"/>
    <w:rsid w:val="00AF2C79"/>
    <w:rsid w:val="00B10583"/>
    <w:rsid w:val="00B44FCD"/>
    <w:rsid w:val="00B54D12"/>
    <w:rsid w:val="00B75524"/>
    <w:rsid w:val="00BC60C5"/>
    <w:rsid w:val="00BD4C5F"/>
    <w:rsid w:val="00BD5F1B"/>
    <w:rsid w:val="00C004BC"/>
    <w:rsid w:val="00C1616F"/>
    <w:rsid w:val="00C4566E"/>
    <w:rsid w:val="00CA324A"/>
    <w:rsid w:val="00CE4762"/>
    <w:rsid w:val="00CE5FA5"/>
    <w:rsid w:val="00D13B26"/>
    <w:rsid w:val="00D75D66"/>
    <w:rsid w:val="00D8568F"/>
    <w:rsid w:val="00D9320E"/>
    <w:rsid w:val="00DC1586"/>
    <w:rsid w:val="00DE0249"/>
    <w:rsid w:val="00E12B20"/>
    <w:rsid w:val="00E1421D"/>
    <w:rsid w:val="00E44C3C"/>
    <w:rsid w:val="00EA402E"/>
    <w:rsid w:val="00EB4C72"/>
    <w:rsid w:val="00EB58DC"/>
    <w:rsid w:val="00EC45EF"/>
    <w:rsid w:val="00EC76AB"/>
    <w:rsid w:val="00F1435E"/>
    <w:rsid w:val="00F2448D"/>
    <w:rsid w:val="00F26372"/>
    <w:rsid w:val="00F32BC6"/>
    <w:rsid w:val="00F4099C"/>
    <w:rsid w:val="00F6043A"/>
    <w:rsid w:val="00F7762D"/>
    <w:rsid w:val="00F90D5D"/>
    <w:rsid w:val="00F93920"/>
    <w:rsid w:val="00FA54F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A4"/>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5F53"/>
    <w:pPr>
      <w:tabs>
        <w:tab w:val="center" w:pos="4153"/>
        <w:tab w:val="right" w:pos="8306"/>
      </w:tabs>
    </w:pPr>
  </w:style>
  <w:style w:type="character" w:customStyle="1" w:styleId="HeaderChar">
    <w:name w:val="Header Char"/>
    <w:basedOn w:val="DefaultParagraphFont"/>
    <w:link w:val="Header"/>
    <w:uiPriority w:val="99"/>
    <w:locked/>
    <w:rsid w:val="00455F53"/>
    <w:rPr>
      <w:rFonts w:cs="Times New Roman"/>
    </w:rPr>
  </w:style>
  <w:style w:type="paragraph" w:styleId="Footer">
    <w:name w:val="footer"/>
    <w:basedOn w:val="Normal"/>
    <w:link w:val="FooterChar"/>
    <w:uiPriority w:val="99"/>
    <w:rsid w:val="00455F53"/>
    <w:pPr>
      <w:tabs>
        <w:tab w:val="center" w:pos="4153"/>
        <w:tab w:val="right" w:pos="8306"/>
      </w:tabs>
    </w:pPr>
  </w:style>
  <w:style w:type="character" w:customStyle="1" w:styleId="FooterChar">
    <w:name w:val="Footer Char"/>
    <w:basedOn w:val="DefaultParagraphFont"/>
    <w:link w:val="Footer"/>
    <w:uiPriority w:val="99"/>
    <w:locked/>
    <w:rsid w:val="00455F53"/>
    <w:rPr>
      <w:rFonts w:cs="Times New Roman"/>
    </w:rPr>
  </w:style>
  <w:style w:type="paragraph" w:styleId="BalloonText">
    <w:name w:val="Balloon Text"/>
    <w:basedOn w:val="Normal"/>
    <w:link w:val="BalloonTextChar"/>
    <w:uiPriority w:val="99"/>
    <w:semiHidden/>
    <w:rsid w:val="001D49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D497A"/>
    <w:rPr>
      <w:rFonts w:ascii="Lucida Grande" w:hAnsi="Lucida Grande" w:cs="Lucida Grande"/>
      <w:sz w:val="18"/>
      <w:szCs w:val="18"/>
    </w:rPr>
  </w:style>
  <w:style w:type="character" w:styleId="CommentReference">
    <w:name w:val="annotation reference"/>
    <w:basedOn w:val="DefaultParagraphFont"/>
    <w:uiPriority w:val="99"/>
    <w:semiHidden/>
    <w:rsid w:val="006B12E2"/>
    <w:rPr>
      <w:rFonts w:cs="Times New Roman"/>
      <w:sz w:val="16"/>
      <w:szCs w:val="16"/>
    </w:rPr>
  </w:style>
  <w:style w:type="paragraph" w:styleId="CommentText">
    <w:name w:val="annotation text"/>
    <w:basedOn w:val="Normal"/>
    <w:link w:val="CommentTextChar"/>
    <w:uiPriority w:val="99"/>
    <w:semiHidden/>
    <w:rsid w:val="006B12E2"/>
    <w:rPr>
      <w:sz w:val="20"/>
      <w:szCs w:val="20"/>
    </w:rPr>
  </w:style>
  <w:style w:type="character" w:customStyle="1" w:styleId="CommentTextChar">
    <w:name w:val="Comment Text Char"/>
    <w:basedOn w:val="DefaultParagraphFont"/>
    <w:link w:val="CommentText"/>
    <w:uiPriority w:val="99"/>
    <w:semiHidden/>
    <w:locked/>
    <w:rsid w:val="00F93920"/>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B12E2"/>
    <w:rPr>
      <w:b/>
      <w:bCs/>
    </w:rPr>
  </w:style>
  <w:style w:type="character" w:customStyle="1" w:styleId="CommentSubjectChar">
    <w:name w:val="Comment Subject Char"/>
    <w:basedOn w:val="CommentTextChar"/>
    <w:link w:val="CommentSubject"/>
    <w:uiPriority w:val="99"/>
    <w:semiHidden/>
    <w:locked/>
    <w:rsid w:val="00F93920"/>
    <w:rPr>
      <w:b/>
      <w:bCs/>
    </w:rPr>
  </w:style>
  <w:style w:type="character" w:styleId="Hyperlink">
    <w:name w:val="Hyperlink"/>
    <w:basedOn w:val="DefaultParagraphFont"/>
    <w:uiPriority w:val="99"/>
    <w:rsid w:val="000A78B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84416269">
      <w:marLeft w:val="0"/>
      <w:marRight w:val="0"/>
      <w:marTop w:val="0"/>
      <w:marBottom w:val="0"/>
      <w:divBdr>
        <w:top w:val="none" w:sz="0" w:space="0" w:color="auto"/>
        <w:left w:val="none" w:sz="0" w:space="0" w:color="auto"/>
        <w:bottom w:val="none" w:sz="0" w:space="0" w:color="auto"/>
        <w:right w:val="none" w:sz="0" w:space="0" w:color="auto"/>
      </w:divBdr>
      <w:divsChild>
        <w:div w:id="1584416270">
          <w:marLeft w:val="0"/>
          <w:marRight w:val="0"/>
          <w:marTop w:val="0"/>
          <w:marBottom w:val="0"/>
          <w:divBdr>
            <w:top w:val="none" w:sz="0" w:space="0" w:color="auto"/>
            <w:left w:val="none" w:sz="0" w:space="0" w:color="auto"/>
            <w:bottom w:val="none" w:sz="0" w:space="0" w:color="auto"/>
            <w:right w:val="none" w:sz="0" w:space="0" w:color="auto"/>
          </w:divBdr>
        </w:div>
        <w:div w:id="1584416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olz-kraft.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holz-kraft.de/" TargetMode="External"/><Relationship Id="rId4" Type="http://schemas.openxmlformats.org/officeDocument/2006/relationships/footnotes" Target="footnotes.xml"/><Relationship Id="rId9" Type="http://schemas.openxmlformats.org/officeDocument/2006/relationships/hyperlink" Target="mailto:pr@holz-kraf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480</Words>
  <Characters>3029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Pressemeldung Spanner </dc:title>
  <dc:subject/>
  <dc:creator>Forte Advisors</dc:creator>
  <cp:keywords/>
  <dc:description/>
  <cp:lastModifiedBy>Ulrike Schramm</cp:lastModifiedBy>
  <cp:revision>3</cp:revision>
  <cp:lastPrinted>2015-04-09T08:17:00Z</cp:lastPrinted>
  <dcterms:created xsi:type="dcterms:W3CDTF">2015-05-11T06:56:00Z</dcterms:created>
  <dcterms:modified xsi:type="dcterms:W3CDTF">2015-05-11T07:10:00Z</dcterms:modified>
</cp:coreProperties>
</file>